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6" w:rsidRPr="007A45AB" w:rsidRDefault="00F730C6" w:rsidP="00142AF9">
      <w:pPr>
        <w:jc w:val="center"/>
        <w:rPr>
          <w:rFonts w:ascii="Times New Roman" w:hAnsi="Times New Roman"/>
          <w:b/>
          <w:sz w:val="32"/>
          <w:szCs w:val="32"/>
        </w:rPr>
      </w:pPr>
      <w:r w:rsidRPr="007A45AB">
        <w:rPr>
          <w:rFonts w:ascii="Times New Roman" w:hAnsi="Times New Roman"/>
          <w:b/>
          <w:sz w:val="32"/>
          <w:szCs w:val="32"/>
        </w:rPr>
        <w:t>Нормативно-правовое обеспечение деятельности библиотек общеобразовательных организаций.</w:t>
      </w:r>
    </w:p>
    <w:p w:rsidR="00F730C6" w:rsidRPr="007A45AB" w:rsidRDefault="00F730C6" w:rsidP="00142AF9">
      <w:pPr>
        <w:jc w:val="both"/>
        <w:rPr>
          <w:rFonts w:ascii="Times New Roman" w:hAnsi="Times New Roman"/>
          <w:b/>
          <w:sz w:val="28"/>
          <w:szCs w:val="28"/>
        </w:rPr>
      </w:pPr>
      <w:r w:rsidRPr="007A45AB">
        <w:rPr>
          <w:rFonts w:ascii="Times New Roman" w:hAnsi="Times New Roman"/>
          <w:b/>
          <w:sz w:val="28"/>
          <w:szCs w:val="28"/>
        </w:rPr>
        <w:t>Основные документы, регламентирующие деятельность библиотек ОО: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A45AB">
          <w:rPr>
            <w:rFonts w:ascii="Times New Roman" w:hAnsi="Times New Roman"/>
            <w:sz w:val="28"/>
            <w:szCs w:val="28"/>
          </w:rPr>
          <w:t>2012 г</w:t>
        </w:r>
      </w:smartTag>
      <w:r w:rsidRPr="007A45AB">
        <w:rPr>
          <w:rFonts w:ascii="Times New Roman" w:hAnsi="Times New Roman"/>
          <w:sz w:val="28"/>
          <w:szCs w:val="28"/>
        </w:rPr>
        <w:t>. № 273-ФЗ «Об образовании в Российской Федерации».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Федеральный закон от 29.12.1994 г. № 78-ФЗ «О библиотечном деле».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Приказ Минобрнауки России от 04.10.2010 г. № 968 «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Приказ Минобрнауки от 06.10.2009 г. № 373 «Об утверждении и введении в действие государственного образовательного стандарта начального общего образования».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Приказ Минобрнауки России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Приказ Минобрнауки России от 17.05.2012 г. № 413 «Об утверждении федерального государственного образовательного стандарта среднего(полного) общего образования».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Приказ Минкультуры России от 08.10.2012 г. № 1077 «Об утверждении Порядка учета документов, входящих в состав библиотечного фонда».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 xml:space="preserve">- Приказ Минздравсоцразвития от 31 мая </w:t>
      </w:r>
      <w:smartTag w:uri="urn:schemas-microsoft-com:office:smarttags" w:element="metricconverter">
        <w:smartTagPr>
          <w:attr w:name="ProductID" w:val="2011 г"/>
        </w:smartTagPr>
        <w:r w:rsidRPr="007A45AB">
          <w:rPr>
            <w:rFonts w:ascii="Times New Roman" w:hAnsi="Times New Roman"/>
            <w:sz w:val="28"/>
            <w:szCs w:val="28"/>
          </w:rPr>
          <w:t>2011 г</w:t>
        </w:r>
      </w:smartTag>
      <w:r w:rsidRPr="007A45AB">
        <w:rPr>
          <w:rFonts w:ascii="Times New Roman" w:hAnsi="Times New Roman"/>
          <w:sz w:val="28"/>
          <w:szCs w:val="28"/>
        </w:rPr>
        <w:t>.№ 448н,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5AB">
        <w:rPr>
          <w:rFonts w:ascii="Times New Roman" w:hAnsi="Times New Roman"/>
          <w:sz w:val="28"/>
          <w:szCs w:val="28"/>
        </w:rPr>
        <w:t>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Постановление Минтруда РФ от 03.02.1007 г. №6 «Об утверждении Межотраслевых норм времени на работы, выполняемые в библиотеках»;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ГОСТы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2. Нормативно-правовые документы, распространяющие свое действие на библиотеки ОО: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A45AB">
          <w:rPr>
            <w:rFonts w:ascii="Times New Roman" w:hAnsi="Times New Roman"/>
            <w:sz w:val="28"/>
            <w:szCs w:val="28"/>
          </w:rPr>
          <w:t>2006 г</w:t>
        </w:r>
      </w:smartTag>
      <w:r w:rsidRPr="007A45AB">
        <w:rPr>
          <w:rFonts w:ascii="Times New Roman" w:hAnsi="Times New Roman"/>
          <w:sz w:val="28"/>
          <w:szCs w:val="28"/>
        </w:rPr>
        <w:t>. № 149-ФЗ «Об информации, информационных технологиях и о защите информации».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25 июля </w:t>
      </w:r>
      <w:smartTag w:uri="urn:schemas-microsoft-com:office:smarttags" w:element="metricconverter">
        <w:smartTagPr>
          <w:attr w:name="ProductID" w:val="2002 г"/>
        </w:smartTagPr>
        <w:r w:rsidRPr="007A45AB">
          <w:rPr>
            <w:rFonts w:ascii="Times New Roman" w:hAnsi="Times New Roman"/>
            <w:sz w:val="28"/>
            <w:szCs w:val="28"/>
          </w:rPr>
          <w:t>2002 г</w:t>
        </w:r>
      </w:smartTag>
      <w:r w:rsidRPr="007A45AB">
        <w:rPr>
          <w:rFonts w:ascii="Times New Roman" w:hAnsi="Times New Roman"/>
          <w:sz w:val="28"/>
          <w:szCs w:val="28"/>
        </w:rPr>
        <w:t>. № 114-ФЗ «О противодействии экстремистской деятельности».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Федеральный закон от 29.12.2010 г. № 436-ФЗ «О защите детей от информации, причиняющей вред их здоровью и развитию»,</w:t>
      </w:r>
      <w:bookmarkStart w:id="0" w:name="_GoBack"/>
      <w:bookmarkEnd w:id="0"/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Приказы Минобрнауки России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имеющие государственную аккредитацию на учебный год.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 xml:space="preserve">- Приказ Минобрнауки от 14 декабря </w:t>
      </w:r>
      <w:smartTag w:uri="urn:schemas-microsoft-com:office:smarttags" w:element="metricconverter">
        <w:smartTagPr>
          <w:attr w:name="ProductID" w:val="2009 г"/>
        </w:smartTagPr>
        <w:r w:rsidRPr="007A45AB">
          <w:rPr>
            <w:rFonts w:ascii="Times New Roman" w:hAnsi="Times New Roman"/>
            <w:sz w:val="28"/>
            <w:szCs w:val="28"/>
          </w:rPr>
          <w:t>2009 г</w:t>
        </w:r>
      </w:smartTag>
      <w:r w:rsidRPr="007A45AB">
        <w:rPr>
          <w:rFonts w:ascii="Times New Roman" w:hAnsi="Times New Roman"/>
          <w:sz w:val="28"/>
          <w:szCs w:val="28"/>
        </w:rPr>
        <w:t>. № 729 «Об утверждении перечня организаций, осуществляющих издание учебных пособий, которые допускаются к использованию в образовательном процессе и имеющих государственную аккредитацию и реализующих  образовательные программы общего образования образовательных учреждениях».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СанПин 2.2.2./2.4.1340-03 «Гигиенические требования к персональным электронно-вычислительным машинам и организации работы».</w:t>
      </w:r>
    </w:p>
    <w:p w:rsidR="00F730C6" w:rsidRPr="007A45AB" w:rsidRDefault="00F730C6" w:rsidP="00142AF9">
      <w:pPr>
        <w:jc w:val="both"/>
        <w:rPr>
          <w:rFonts w:ascii="Times New Roman" w:hAnsi="Times New Roman"/>
          <w:sz w:val="28"/>
          <w:szCs w:val="28"/>
        </w:rPr>
      </w:pPr>
      <w:r w:rsidRPr="007A45AB">
        <w:rPr>
          <w:rFonts w:ascii="Times New Roman" w:hAnsi="Times New Roman"/>
          <w:sz w:val="28"/>
          <w:szCs w:val="28"/>
        </w:rPr>
        <w:t>- Федеральные, региональные, муниципальные целевые программы.</w:t>
      </w:r>
    </w:p>
    <w:sectPr w:rsidR="00F730C6" w:rsidRPr="007A45AB" w:rsidSect="00C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B79"/>
    <w:rsid w:val="00142AF9"/>
    <w:rsid w:val="001F03DA"/>
    <w:rsid w:val="00310289"/>
    <w:rsid w:val="003A7046"/>
    <w:rsid w:val="0041763C"/>
    <w:rsid w:val="00433B79"/>
    <w:rsid w:val="00536215"/>
    <w:rsid w:val="00642EC9"/>
    <w:rsid w:val="00656710"/>
    <w:rsid w:val="007A45AB"/>
    <w:rsid w:val="009D3F81"/>
    <w:rsid w:val="00CF7197"/>
    <w:rsid w:val="00D24721"/>
    <w:rsid w:val="00F7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433</Words>
  <Characters>2472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Kniga-BUH</dc:creator>
  <cp:keywords/>
  <dc:description/>
  <cp:lastModifiedBy>Маргарита</cp:lastModifiedBy>
  <cp:revision>9</cp:revision>
  <cp:lastPrinted>2016-06-24T07:21:00Z</cp:lastPrinted>
  <dcterms:created xsi:type="dcterms:W3CDTF">2016-06-23T13:58:00Z</dcterms:created>
  <dcterms:modified xsi:type="dcterms:W3CDTF">2017-08-07T17:59:00Z</dcterms:modified>
</cp:coreProperties>
</file>